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415A" w14:textId="3E5AA3E8" w:rsidR="00273064" w:rsidRPr="00A218CA" w:rsidRDefault="00273064" w:rsidP="00273064">
      <w:pPr>
        <w:jc w:val="center"/>
        <w:rPr>
          <w:b/>
          <w:sz w:val="26"/>
          <w:szCs w:val="26"/>
        </w:rPr>
      </w:pPr>
      <w:r w:rsidRPr="00A218CA">
        <w:rPr>
          <w:b/>
          <w:sz w:val="26"/>
          <w:szCs w:val="26"/>
        </w:rPr>
        <w:t>Пояснительная записка</w:t>
      </w:r>
    </w:p>
    <w:p w14:paraId="5969F2C9" w14:textId="77777777" w:rsidR="00273064" w:rsidRPr="00A218CA" w:rsidRDefault="00273064" w:rsidP="00273064">
      <w:pPr>
        <w:jc w:val="center"/>
        <w:rPr>
          <w:b/>
          <w:sz w:val="26"/>
          <w:szCs w:val="26"/>
        </w:rPr>
      </w:pPr>
      <w:r w:rsidRPr="00A218CA">
        <w:rPr>
          <w:b/>
          <w:sz w:val="26"/>
          <w:szCs w:val="26"/>
        </w:rPr>
        <w:t>к проекту р</w:t>
      </w:r>
      <w:r>
        <w:rPr>
          <w:b/>
          <w:sz w:val="26"/>
          <w:szCs w:val="26"/>
        </w:rPr>
        <w:t xml:space="preserve">ешения муниципального Собрания </w:t>
      </w:r>
      <w:r w:rsidRPr="00A218CA">
        <w:rPr>
          <w:b/>
          <w:sz w:val="26"/>
          <w:szCs w:val="26"/>
        </w:rPr>
        <w:t>Виноградовск</w:t>
      </w:r>
      <w:r>
        <w:rPr>
          <w:b/>
          <w:sz w:val="26"/>
          <w:szCs w:val="26"/>
        </w:rPr>
        <w:t xml:space="preserve">ого </w:t>
      </w:r>
      <w:r w:rsidRPr="00A218CA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>ого</w:t>
      </w:r>
      <w:r w:rsidRPr="00A218C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округа</w:t>
      </w:r>
      <w:r w:rsidRPr="00A218CA">
        <w:rPr>
          <w:b/>
          <w:sz w:val="26"/>
          <w:szCs w:val="26"/>
        </w:rPr>
        <w:t xml:space="preserve"> </w:t>
      </w:r>
    </w:p>
    <w:p w14:paraId="5093E1BC" w14:textId="77777777" w:rsidR="00273064" w:rsidRDefault="00273064" w:rsidP="00273064">
      <w:pPr>
        <w:pStyle w:val="2"/>
        <w:ind w:left="-567"/>
        <w:rPr>
          <w:i w:val="0"/>
          <w:sz w:val="24"/>
        </w:rPr>
      </w:pPr>
    </w:p>
    <w:p w14:paraId="5447C588" w14:textId="77777777" w:rsidR="00273064" w:rsidRPr="00904ACB" w:rsidRDefault="00273064" w:rsidP="00273064">
      <w:pPr>
        <w:rPr>
          <w:b/>
          <w:sz w:val="26"/>
          <w:szCs w:val="26"/>
        </w:rPr>
      </w:pPr>
    </w:p>
    <w:p w14:paraId="0C27D6DC" w14:textId="77259408" w:rsidR="00273064" w:rsidRPr="00BC2F54" w:rsidRDefault="00273064" w:rsidP="00EB15C5">
      <w:pPr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 «</w:t>
      </w:r>
      <w:r w:rsidR="00EB15C5" w:rsidRPr="00B951EA">
        <w:rPr>
          <w:b/>
          <w:sz w:val="26"/>
          <w:szCs w:val="26"/>
        </w:rPr>
        <w:t xml:space="preserve">О внесении изменений в порядок предоставления мер социальной поддержки отдельным категориям квалифицированных специалистов муниципальных учреждений, работающих и проживающих в </w:t>
      </w:r>
      <w:r w:rsidR="00EB15C5" w:rsidRPr="00B951EA">
        <w:rPr>
          <w:rFonts w:eastAsiaTheme="minorHAnsi"/>
          <w:b/>
          <w:sz w:val="26"/>
          <w:szCs w:val="26"/>
          <w:lang w:eastAsia="en-US"/>
        </w:rPr>
        <w:t>сельских населенных пунктах</w:t>
      </w:r>
      <w:r w:rsidR="00EB15C5" w:rsidRPr="00B951EA">
        <w:rPr>
          <w:b/>
          <w:sz w:val="26"/>
          <w:szCs w:val="26"/>
        </w:rPr>
        <w:t xml:space="preserve"> Виноградовского муниципального округа Архангельской области</w:t>
      </w:r>
      <w:r w:rsidRPr="007572A3">
        <w:rPr>
          <w:b/>
          <w:bCs/>
          <w:sz w:val="26"/>
          <w:szCs w:val="26"/>
        </w:rPr>
        <w:t>»</w:t>
      </w:r>
    </w:p>
    <w:p w14:paraId="6F6A69C5" w14:textId="77777777" w:rsidR="00273064" w:rsidRPr="00DA2B82" w:rsidRDefault="00273064" w:rsidP="00273064">
      <w:pPr>
        <w:jc w:val="both"/>
      </w:pPr>
    </w:p>
    <w:p w14:paraId="60689F14" w14:textId="44189140" w:rsidR="00273064" w:rsidRDefault="00273064" w:rsidP="00EB15C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Проект </w:t>
      </w:r>
      <w:r w:rsidRPr="00BC2F54">
        <w:rPr>
          <w:sz w:val="26"/>
          <w:szCs w:val="26"/>
        </w:rPr>
        <w:t>решения «</w:t>
      </w:r>
      <w:r w:rsidR="00EB15C5" w:rsidRPr="00EB15C5">
        <w:rPr>
          <w:sz w:val="26"/>
          <w:szCs w:val="26"/>
        </w:rPr>
        <w:t>О внесении изменений в порядок предоставления мер социальной поддержки отдельным категориям квалифицированных специалистов муниципальных учреждений, работающих и проживающих в сельских населенных пунктах Виноградовского муниципального округа Архангельской области</w:t>
      </w:r>
      <w:r w:rsidRPr="00BC2F54">
        <w:rPr>
          <w:sz w:val="26"/>
          <w:szCs w:val="26"/>
        </w:rPr>
        <w:t xml:space="preserve">» </w:t>
      </w:r>
      <w:r w:rsidRPr="00BA20E8">
        <w:rPr>
          <w:sz w:val="26"/>
          <w:szCs w:val="26"/>
        </w:rPr>
        <w:t>был разработан в соответствии</w:t>
      </w:r>
      <w:r>
        <w:rPr>
          <w:sz w:val="26"/>
          <w:szCs w:val="26"/>
        </w:rPr>
        <w:t xml:space="preserve"> </w:t>
      </w:r>
      <w:r w:rsidRPr="00BA20E8">
        <w:rPr>
          <w:sz w:val="26"/>
          <w:szCs w:val="26"/>
        </w:rPr>
        <w:t xml:space="preserve">с </w:t>
      </w:r>
      <w:r w:rsidRPr="00BA20E8">
        <w:rPr>
          <w:rFonts w:eastAsia="Calibri"/>
          <w:sz w:val="26"/>
          <w:szCs w:val="26"/>
          <w:lang w:eastAsia="en-US"/>
        </w:rPr>
        <w:t>законом Архангельской области от 22 июня 2005 года № 52-4-ОЗ «О мерах социальной поддержки отдельных категорий квалифицированных специалистов, проживающих и работающих в сельских населенных пунктах, рабочих поселках (поселках городского типа)»</w:t>
      </w:r>
      <w:r>
        <w:rPr>
          <w:rFonts w:eastAsia="Calibri"/>
          <w:sz w:val="26"/>
          <w:szCs w:val="26"/>
          <w:lang w:eastAsia="en-US"/>
        </w:rPr>
        <w:t xml:space="preserve">. </w:t>
      </w:r>
    </w:p>
    <w:p w14:paraId="7D78FA75" w14:textId="77777777" w:rsidR="0014581F" w:rsidRDefault="00273064" w:rsidP="0014581F">
      <w:pPr>
        <w:ind w:firstLine="567"/>
        <w:jc w:val="both"/>
        <w:rPr>
          <w:sz w:val="26"/>
          <w:szCs w:val="26"/>
        </w:rPr>
      </w:pPr>
      <w:r w:rsidRPr="0000753A">
        <w:rPr>
          <w:sz w:val="26"/>
          <w:szCs w:val="26"/>
        </w:rPr>
        <w:t xml:space="preserve">Настоящий Порядок устанавливает меры социальной поддержки отдельных категорий квалифицированных специалистов муниципальных учреждений, </w:t>
      </w:r>
      <w:r w:rsidR="00EB15C5" w:rsidRPr="00EB15C5">
        <w:rPr>
          <w:sz w:val="26"/>
          <w:szCs w:val="26"/>
        </w:rPr>
        <w:t>работающих и проживающих в сельских населенных пунктах Виноградовского муниципального округа Архангельской области</w:t>
      </w:r>
      <w:r>
        <w:rPr>
          <w:sz w:val="26"/>
          <w:szCs w:val="26"/>
        </w:rPr>
        <w:t>, в том числе вышедших</w:t>
      </w:r>
      <w:r w:rsidRPr="0000753A">
        <w:rPr>
          <w:sz w:val="26"/>
          <w:szCs w:val="26"/>
        </w:rPr>
        <w:t xml:space="preserve"> на пенсию</w:t>
      </w:r>
      <w:r>
        <w:rPr>
          <w:sz w:val="26"/>
          <w:szCs w:val="26"/>
        </w:rPr>
        <w:t>.</w:t>
      </w:r>
    </w:p>
    <w:p w14:paraId="1A488273" w14:textId="3B1D55C4" w:rsidR="0014581F" w:rsidRPr="006C7055" w:rsidRDefault="006C7055" w:rsidP="00C66E19">
      <w:pPr>
        <w:ind w:firstLine="567"/>
        <w:jc w:val="both"/>
        <w:rPr>
          <w:sz w:val="26"/>
          <w:szCs w:val="26"/>
        </w:rPr>
      </w:pPr>
      <w:r w:rsidRPr="006C7055">
        <w:rPr>
          <w:sz w:val="26"/>
          <w:szCs w:val="26"/>
        </w:rPr>
        <w:t xml:space="preserve">Изменения в решение вносятся для того, чтобы </w:t>
      </w:r>
      <w:r w:rsidR="00C66E19" w:rsidRPr="006C7055">
        <w:rPr>
          <w:sz w:val="26"/>
          <w:szCs w:val="26"/>
        </w:rPr>
        <w:t xml:space="preserve">привести </w:t>
      </w:r>
      <w:r w:rsidRPr="006C7055">
        <w:rPr>
          <w:sz w:val="26"/>
          <w:szCs w:val="26"/>
        </w:rPr>
        <w:t>его</w:t>
      </w:r>
      <w:r w:rsidR="00C66E19" w:rsidRPr="006C7055">
        <w:rPr>
          <w:sz w:val="26"/>
          <w:szCs w:val="26"/>
        </w:rPr>
        <w:t xml:space="preserve"> в соответствие с законодательством Российской </w:t>
      </w:r>
      <w:r w:rsidRPr="006C7055">
        <w:rPr>
          <w:sz w:val="26"/>
          <w:szCs w:val="26"/>
        </w:rPr>
        <w:t>Федерации.</w:t>
      </w:r>
    </w:p>
    <w:p w14:paraId="28ABAD7D" w14:textId="27920943" w:rsidR="00273064" w:rsidRPr="006C7055" w:rsidRDefault="006C7055" w:rsidP="006C7055">
      <w:pPr>
        <w:ind w:firstLine="567"/>
        <w:jc w:val="both"/>
        <w:rPr>
          <w:sz w:val="26"/>
          <w:szCs w:val="26"/>
        </w:rPr>
      </w:pPr>
      <w:r w:rsidRPr="006C7055">
        <w:rPr>
          <w:sz w:val="26"/>
          <w:szCs w:val="26"/>
        </w:rPr>
        <w:t>Также</w:t>
      </w:r>
      <w:r>
        <w:rPr>
          <w:sz w:val="26"/>
          <w:szCs w:val="26"/>
        </w:rPr>
        <w:t>,</w:t>
      </w:r>
      <w:r w:rsidRPr="006C7055">
        <w:rPr>
          <w:sz w:val="26"/>
          <w:szCs w:val="26"/>
        </w:rPr>
        <w:t xml:space="preserve"> </w:t>
      </w:r>
      <w:r w:rsidR="003609F6">
        <w:rPr>
          <w:sz w:val="26"/>
          <w:szCs w:val="26"/>
        </w:rPr>
        <w:t xml:space="preserve">по причине </w:t>
      </w:r>
      <w:r w:rsidR="000473FB" w:rsidRPr="006C7055">
        <w:rPr>
          <w:sz w:val="26"/>
          <w:szCs w:val="26"/>
        </w:rPr>
        <w:t>внесени</w:t>
      </w:r>
      <w:r w:rsidR="003609F6">
        <w:rPr>
          <w:sz w:val="26"/>
          <w:szCs w:val="26"/>
        </w:rPr>
        <w:t>я</w:t>
      </w:r>
      <w:r w:rsidR="000473FB" w:rsidRPr="006C7055">
        <w:rPr>
          <w:sz w:val="26"/>
          <w:szCs w:val="26"/>
        </w:rPr>
        <w:t xml:space="preserve"> изменений в штатное расписание </w:t>
      </w:r>
      <w:r w:rsidR="00D56AEE">
        <w:rPr>
          <w:sz w:val="26"/>
          <w:szCs w:val="26"/>
        </w:rPr>
        <w:t>Виноградовского исторического музея</w:t>
      </w:r>
      <w:r w:rsidRPr="006C7055">
        <w:rPr>
          <w:sz w:val="26"/>
          <w:szCs w:val="26"/>
        </w:rPr>
        <w:t xml:space="preserve"> в</w:t>
      </w:r>
      <w:r w:rsidR="000473FB" w:rsidRPr="006C7055">
        <w:rPr>
          <w:sz w:val="26"/>
          <w:szCs w:val="26"/>
        </w:rPr>
        <w:t xml:space="preserve"> связи с производственной необходимостью, </w:t>
      </w:r>
      <w:r w:rsidRPr="006C7055">
        <w:rPr>
          <w:sz w:val="26"/>
          <w:szCs w:val="26"/>
        </w:rPr>
        <w:t xml:space="preserve">в порядок </w:t>
      </w:r>
      <w:r w:rsidR="000473FB" w:rsidRPr="006C7055">
        <w:rPr>
          <w:sz w:val="26"/>
          <w:szCs w:val="26"/>
        </w:rPr>
        <w:t xml:space="preserve">включены новые должности </w:t>
      </w:r>
      <w:r w:rsidRPr="006C7055">
        <w:rPr>
          <w:sz w:val="26"/>
          <w:szCs w:val="26"/>
        </w:rPr>
        <w:t>отдельных категорий квалифицированных</w:t>
      </w:r>
      <w:r>
        <w:rPr>
          <w:sz w:val="26"/>
          <w:szCs w:val="26"/>
        </w:rPr>
        <w:t xml:space="preserve"> </w:t>
      </w:r>
      <w:r w:rsidRPr="006C7055">
        <w:rPr>
          <w:sz w:val="26"/>
          <w:szCs w:val="26"/>
        </w:rPr>
        <w:t>специалистов муниципальных учреждений</w:t>
      </w:r>
      <w:r w:rsidRPr="006C7055">
        <w:rPr>
          <w:sz w:val="26"/>
          <w:szCs w:val="26"/>
        </w:rPr>
        <w:t xml:space="preserve"> </w:t>
      </w:r>
      <w:r w:rsidR="000473FB" w:rsidRPr="006C7055">
        <w:rPr>
          <w:sz w:val="26"/>
          <w:szCs w:val="26"/>
        </w:rPr>
        <w:t>с соответствующим функционалом</w:t>
      </w:r>
      <w:r w:rsidR="00946E8C" w:rsidRPr="006C7055">
        <w:rPr>
          <w:sz w:val="26"/>
          <w:szCs w:val="26"/>
        </w:rPr>
        <w:t>.</w:t>
      </w:r>
    </w:p>
    <w:p w14:paraId="5D2B6B7A" w14:textId="77777777" w:rsidR="00273064" w:rsidRPr="006C7055" w:rsidRDefault="00273064" w:rsidP="00273064">
      <w:pPr>
        <w:ind w:firstLine="567"/>
        <w:jc w:val="both"/>
        <w:rPr>
          <w:sz w:val="26"/>
          <w:szCs w:val="26"/>
        </w:rPr>
      </w:pPr>
    </w:p>
    <w:p w14:paraId="65C703B4" w14:textId="77777777" w:rsidR="00273064" w:rsidRPr="006C7055" w:rsidRDefault="00273064" w:rsidP="00273064">
      <w:pPr>
        <w:ind w:firstLine="567"/>
        <w:jc w:val="both"/>
        <w:rPr>
          <w:sz w:val="26"/>
          <w:szCs w:val="26"/>
        </w:rPr>
      </w:pPr>
    </w:p>
    <w:p w14:paraId="1EE60F2C" w14:textId="77777777" w:rsidR="00273064" w:rsidRPr="006C7055" w:rsidRDefault="00273064" w:rsidP="00273064">
      <w:pPr>
        <w:ind w:firstLine="567"/>
        <w:jc w:val="both"/>
        <w:rPr>
          <w:sz w:val="26"/>
          <w:szCs w:val="26"/>
        </w:rPr>
      </w:pPr>
    </w:p>
    <w:p w14:paraId="7AE0CB58" w14:textId="77777777" w:rsidR="00273064" w:rsidRPr="00A965AE" w:rsidRDefault="00273064" w:rsidP="00273064">
      <w:pPr>
        <w:rPr>
          <w:sz w:val="26"/>
          <w:szCs w:val="26"/>
        </w:rPr>
      </w:pPr>
      <w:r w:rsidRPr="006C7055">
        <w:rPr>
          <w:sz w:val="26"/>
          <w:szCs w:val="26"/>
        </w:rPr>
        <w:t>Глава Виноградовского</w:t>
      </w:r>
      <w:r w:rsidRPr="00A965AE">
        <w:rPr>
          <w:sz w:val="26"/>
          <w:szCs w:val="26"/>
        </w:rPr>
        <w:t xml:space="preserve"> </w:t>
      </w:r>
    </w:p>
    <w:p w14:paraId="1CE5F04C" w14:textId="378866CD" w:rsidR="00273064" w:rsidRPr="00A965AE" w:rsidRDefault="00273064" w:rsidP="00AB6874">
      <w:pPr>
        <w:tabs>
          <w:tab w:val="left" w:pos="6800"/>
        </w:tabs>
        <w:jc w:val="both"/>
        <w:rPr>
          <w:sz w:val="26"/>
          <w:szCs w:val="26"/>
        </w:rPr>
      </w:pPr>
      <w:r w:rsidRPr="00A965AE">
        <w:rPr>
          <w:sz w:val="26"/>
          <w:szCs w:val="26"/>
        </w:rPr>
        <w:t>муниципальн</w:t>
      </w:r>
      <w:r>
        <w:rPr>
          <w:sz w:val="26"/>
          <w:szCs w:val="26"/>
        </w:rPr>
        <w:t>ого</w:t>
      </w:r>
      <w:r w:rsidRPr="00A965AE">
        <w:rPr>
          <w:sz w:val="26"/>
          <w:szCs w:val="26"/>
        </w:rPr>
        <w:t xml:space="preserve"> </w:t>
      </w:r>
      <w:r>
        <w:rPr>
          <w:sz w:val="26"/>
          <w:szCs w:val="26"/>
        </w:rPr>
        <w:t>округа</w:t>
      </w:r>
      <w:r w:rsidRPr="00A965AE">
        <w:rPr>
          <w:sz w:val="26"/>
          <w:szCs w:val="26"/>
        </w:rPr>
        <w:tab/>
      </w:r>
      <w:r w:rsidR="00AB6874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А.А.</w:t>
      </w:r>
      <w:r w:rsidR="006C7055">
        <w:rPr>
          <w:sz w:val="26"/>
          <w:szCs w:val="26"/>
        </w:rPr>
        <w:t xml:space="preserve"> </w:t>
      </w:r>
      <w:r>
        <w:rPr>
          <w:sz w:val="26"/>
          <w:szCs w:val="26"/>
        </w:rPr>
        <w:t>Первухин</w:t>
      </w:r>
    </w:p>
    <w:sectPr w:rsidR="00273064" w:rsidRPr="00A96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064"/>
    <w:rsid w:val="000473FB"/>
    <w:rsid w:val="0014581F"/>
    <w:rsid w:val="00273064"/>
    <w:rsid w:val="003609F6"/>
    <w:rsid w:val="00570783"/>
    <w:rsid w:val="006C7055"/>
    <w:rsid w:val="00774929"/>
    <w:rsid w:val="007951C8"/>
    <w:rsid w:val="00840EEB"/>
    <w:rsid w:val="008932EF"/>
    <w:rsid w:val="00946E8C"/>
    <w:rsid w:val="00AB6874"/>
    <w:rsid w:val="00C66E19"/>
    <w:rsid w:val="00D56AEE"/>
    <w:rsid w:val="00EB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0022C"/>
  <w15:chartTrackingRefBased/>
  <w15:docId w15:val="{BB823EE2-794A-41DD-80D2-5001E6AA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73064"/>
    <w:pPr>
      <w:tabs>
        <w:tab w:val="left" w:pos="3765"/>
      </w:tabs>
    </w:pPr>
    <w:rPr>
      <w:i/>
      <w:sz w:val="27"/>
      <w:szCs w:val="20"/>
    </w:rPr>
  </w:style>
  <w:style w:type="character" w:customStyle="1" w:styleId="20">
    <w:name w:val="Основной текст 2 Знак"/>
    <w:basedOn w:val="a0"/>
    <w:link w:val="2"/>
    <w:rsid w:val="00273064"/>
    <w:rPr>
      <w:rFonts w:ascii="Times New Roman" w:eastAsia="Times New Roman" w:hAnsi="Times New Roman" w:cs="Times New Roman"/>
      <w:i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ZhukK</dc:creator>
  <cp:keywords/>
  <dc:description/>
  <cp:lastModifiedBy>А. Богданкова</cp:lastModifiedBy>
  <cp:revision>6</cp:revision>
  <dcterms:created xsi:type="dcterms:W3CDTF">2022-03-10T13:49:00Z</dcterms:created>
  <dcterms:modified xsi:type="dcterms:W3CDTF">2026-06-19T08:24:00Z</dcterms:modified>
</cp:coreProperties>
</file>